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B" w:rsidRPr="00763C4F" w:rsidRDefault="008D03AE" w:rsidP="00CD655B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D655B"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D655B" w:rsidRPr="003D54D5" w:rsidRDefault="00CD655B" w:rsidP="00CD655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CD655B" w:rsidRPr="003D54D5" w:rsidRDefault="00CD655B" w:rsidP="00CD655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CD655B" w:rsidRPr="003D54D5" w:rsidRDefault="00CD655B" w:rsidP="00CD655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D54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8D03AE" w:rsidRPr="00FA616B" w:rsidRDefault="008D03AE" w:rsidP="008D0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D655B" w:rsidRDefault="00CD655B" w:rsidP="00A15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обеспечения безопасности персональных данных при их обработке </w:t>
      </w:r>
      <w:proofErr w:type="gramStart"/>
      <w:r w:rsidRPr="00FA616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</w:t>
      </w:r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8D03AE" w:rsidRPr="00FA616B" w:rsidRDefault="008D03AE" w:rsidP="008D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AE" w:rsidRPr="00FA616B" w:rsidRDefault="000523C1" w:rsidP="008D0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D03AE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6B">
        <w:rPr>
          <w:rFonts w:ascii="Times New Roman" w:hAnsi="Times New Roman" w:cs="Times New Roman"/>
          <w:sz w:val="24"/>
          <w:szCs w:val="24"/>
        </w:rPr>
        <w:t>Политика обеспечения безопасности персональных данных при их обработке в Автономной некоммерческой организации дополнительного профессионального образования «Академия Контрактных Отношений» (далее - Политика) разработана в соответствии с требованиями Федерального закона от 27 июля 2006 года № 152-ФЗ «О персональных данных» и применяется ко всем персональным данным, обрабатываемым в Автономной некоммерческой организации дополнительного профессионального образования «Академия Контрактных Отношений» (далее – Академия).</w:t>
      </w:r>
      <w:proofErr w:type="gramEnd"/>
    </w:p>
    <w:p w:rsidR="008D03AE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 Целью разработки настоящей Политики является определение объема обрабатываемых персональных данных, принципов и способов их обработки, а также способов и мер их защиты. 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Целью публикации Политики на сайте Академии </w:t>
      </w:r>
      <w:proofErr w:type="spellStart"/>
      <w:r w:rsidRPr="00FA616B">
        <w:rPr>
          <w:rFonts w:ascii="Times New Roman" w:hAnsi="Times New Roman" w:cs="Times New Roman"/>
          <w:b/>
          <w:sz w:val="24"/>
          <w:szCs w:val="24"/>
        </w:rPr>
        <w:t>азбука-госзаказа</w:t>
      </w:r>
      <w:proofErr w:type="gramStart"/>
      <w:r w:rsidRPr="00FA616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A616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FA616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A616B">
        <w:rPr>
          <w:rFonts w:ascii="Times New Roman" w:hAnsi="Times New Roman" w:cs="Times New Roman"/>
          <w:b/>
          <w:sz w:val="24"/>
          <w:szCs w:val="24"/>
          <w:lang w:val="en-US"/>
        </w:rPr>
        <w:t>azbuka</w:t>
      </w:r>
      <w:proofErr w:type="spellEnd"/>
      <w:r w:rsidRPr="00FA616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  <w:lang w:val="en-US"/>
        </w:rPr>
        <w:t>goszakaza</w:t>
      </w:r>
      <w:proofErr w:type="spellEnd"/>
      <w:r w:rsidR="000523C1" w:rsidRPr="00FA61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523C1" w:rsidRPr="00FA616B">
        <w:rPr>
          <w:rFonts w:ascii="Times New Roman" w:hAnsi="Times New Roman" w:cs="Times New Roman"/>
          <w:sz w:val="24"/>
          <w:szCs w:val="24"/>
        </w:rPr>
        <w:t xml:space="preserve"> </w:t>
      </w:r>
      <w:r w:rsidRPr="00FA616B">
        <w:rPr>
          <w:rFonts w:ascii="Times New Roman" w:hAnsi="Times New Roman" w:cs="Times New Roman"/>
          <w:sz w:val="24"/>
          <w:szCs w:val="24"/>
        </w:rPr>
        <w:t xml:space="preserve">является доведение до клиентов Академии и лиц, желающих воспользоваться услугами по обучению в Академии, необходимой информации, позволяющей понять, какие персональные данные и с какой целью собираются Академией, каким образом они обрабатываются, какие требования к обеспечению их безопасности реализуются Академией. 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Предоставление заказчикам обучения, слушателям (обучающимся) Академии образовательных и консультационных услуг требует сбора и дальнейшей обработки персональных данных, позволяющих идентифицировать </w:t>
      </w:r>
      <w:r w:rsidR="000523C1" w:rsidRPr="00FA616B">
        <w:rPr>
          <w:rFonts w:ascii="Times New Roman" w:hAnsi="Times New Roman" w:cs="Times New Roman"/>
          <w:sz w:val="24"/>
          <w:szCs w:val="24"/>
        </w:rPr>
        <w:t>заказчиков</w:t>
      </w:r>
      <w:r w:rsidRPr="00FA616B">
        <w:rPr>
          <w:rFonts w:ascii="Times New Roman" w:hAnsi="Times New Roman" w:cs="Times New Roman"/>
          <w:sz w:val="24"/>
          <w:szCs w:val="24"/>
        </w:rPr>
        <w:t xml:space="preserve">, слушателей Академии, их представителей и (или) </w:t>
      </w:r>
      <w:proofErr w:type="spellStart"/>
      <w:r w:rsidRPr="00FA616B">
        <w:rPr>
          <w:rFonts w:ascii="Times New Roman" w:hAnsi="Times New Roman" w:cs="Times New Roman"/>
          <w:sz w:val="24"/>
          <w:szCs w:val="24"/>
        </w:rPr>
        <w:t>выгодоприобретателей</w:t>
      </w:r>
      <w:proofErr w:type="spellEnd"/>
      <w:r w:rsidRPr="00FA616B">
        <w:rPr>
          <w:rFonts w:ascii="Times New Roman" w:hAnsi="Times New Roman" w:cs="Times New Roman"/>
          <w:sz w:val="24"/>
          <w:szCs w:val="24"/>
        </w:rPr>
        <w:t xml:space="preserve"> и осуществлять их обслуживание. Состав и объем требуемых сведений определяются действующим законодательством Российской Федерации, нормативными актами Правительства РФ и других компетентных органов, а также внутренними локальными документами Академии. В случае непредставления указанными лицами требуемой информации Академия имеет право отказать им в обслуживании. 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Действуя в своих интересах, клиенты Академии имеют право привлекать третьих лиц к участию в своих отношениях с Академией. В этом случае они обязаны обеспечить предоставление требуемой информации указанными лицами или предоставить ее самостоятельно, уведомив указанных лиц о факте предоставления такой информации для ее обработки в Академии и ознакомив их с положениями настоящей Политики. Использование образовательных и консультационных услуг, предоставляемых Академией, а также сообщение в Академию, в том числе через третьих лиц, своих персональных данных означает согласие субъектов на обработку своих персональных данных в соответствии с настоящей Политикой. В случае несогласия с этими условиями субъекты персональных данных должны воздержаться от использования образовательных и консультационных услуг и предоставления своих </w:t>
      </w:r>
      <w:proofErr w:type="gramStart"/>
      <w:r w:rsidRPr="00FA616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FA616B">
        <w:rPr>
          <w:rFonts w:ascii="Times New Roman" w:hAnsi="Times New Roman" w:cs="Times New Roman"/>
          <w:sz w:val="24"/>
          <w:szCs w:val="24"/>
        </w:rPr>
        <w:t xml:space="preserve"> данных в Академию. Академия оставляет за собой право вносить необходимые изменения в Политику при изменении действующего законодательства Российской Федерации и условий своей </w:t>
      </w:r>
      <w:r w:rsidRPr="00FA616B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  <w:r w:rsidR="000523C1" w:rsidRPr="00FA616B">
        <w:rPr>
          <w:rFonts w:ascii="Times New Roman" w:hAnsi="Times New Roman" w:cs="Times New Roman"/>
          <w:sz w:val="24"/>
          <w:szCs w:val="24"/>
        </w:rPr>
        <w:t xml:space="preserve"> </w:t>
      </w:r>
      <w:r w:rsidRPr="00FA616B">
        <w:rPr>
          <w:rFonts w:ascii="Times New Roman" w:hAnsi="Times New Roman" w:cs="Times New Roman"/>
          <w:sz w:val="24"/>
          <w:szCs w:val="24"/>
        </w:rPr>
        <w:t xml:space="preserve">Политика и все изменения к ней утверждаются и вводятся в действие </w:t>
      </w:r>
      <w:r w:rsidR="00FA616B" w:rsidRPr="00FA616B">
        <w:rPr>
          <w:rFonts w:ascii="Times New Roman" w:hAnsi="Times New Roman" w:cs="Times New Roman"/>
          <w:sz w:val="24"/>
          <w:szCs w:val="24"/>
        </w:rPr>
        <w:t>приказом</w:t>
      </w:r>
      <w:r w:rsidRPr="00FA616B">
        <w:rPr>
          <w:rFonts w:ascii="Times New Roman" w:hAnsi="Times New Roman" w:cs="Times New Roman"/>
          <w:sz w:val="24"/>
          <w:szCs w:val="24"/>
        </w:rPr>
        <w:t xml:space="preserve"> </w:t>
      </w:r>
      <w:r w:rsidR="000523C1" w:rsidRPr="00FA616B">
        <w:rPr>
          <w:rFonts w:ascii="Times New Roman" w:hAnsi="Times New Roman" w:cs="Times New Roman"/>
          <w:sz w:val="24"/>
          <w:szCs w:val="24"/>
        </w:rPr>
        <w:t>Директора</w:t>
      </w:r>
      <w:r w:rsidRPr="00FA616B">
        <w:rPr>
          <w:rFonts w:ascii="Times New Roman" w:hAnsi="Times New Roman" w:cs="Times New Roman"/>
          <w:sz w:val="24"/>
          <w:szCs w:val="24"/>
        </w:rPr>
        <w:t xml:space="preserve"> Академии. 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Действующая редакция Политики подлежит размещению в сети Интернет на сайте Академии по адресу: 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</w:rPr>
        <w:t>азбука-госзаказа</w:t>
      </w:r>
      <w:proofErr w:type="gramStart"/>
      <w:r w:rsidR="000523C1" w:rsidRPr="00FA616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523C1" w:rsidRPr="00FA616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0523C1" w:rsidRPr="00FA616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  <w:lang w:val="en-US"/>
        </w:rPr>
        <w:t>azbuka</w:t>
      </w:r>
      <w:proofErr w:type="spellEnd"/>
      <w:r w:rsidR="000523C1" w:rsidRPr="00FA616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  <w:lang w:val="en-US"/>
        </w:rPr>
        <w:t>goszakaza</w:t>
      </w:r>
      <w:proofErr w:type="spellEnd"/>
      <w:r w:rsidR="000523C1" w:rsidRPr="00FA61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523C1" w:rsidRPr="00FA616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523C1" w:rsidRPr="00FA616B">
        <w:rPr>
          <w:rFonts w:ascii="Times New Roman" w:hAnsi="Times New Roman" w:cs="Times New Roman"/>
          <w:sz w:val="24"/>
          <w:szCs w:val="24"/>
        </w:rPr>
        <w:t>.</w:t>
      </w:r>
      <w:r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C1" w:rsidRPr="00FA616B" w:rsidRDefault="000523C1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3C1" w:rsidRPr="00FA616B" w:rsidRDefault="000523C1" w:rsidP="00052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>Перечень обрабатываемых персональных данных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В процессе своей деятельности Академия осуществляет обработку следующих персональных данных: </w:t>
      </w:r>
    </w:p>
    <w:p w:rsidR="000523C1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фамилия, имя, отчество (в том числе </w:t>
      </w:r>
      <w:proofErr w:type="gramStart"/>
      <w:r w:rsidRPr="00FA616B">
        <w:rPr>
          <w:rFonts w:ascii="Times New Roman" w:hAnsi="Times New Roman" w:cs="Times New Roman"/>
          <w:sz w:val="24"/>
          <w:szCs w:val="24"/>
        </w:rPr>
        <w:t>прежние</w:t>
      </w:r>
      <w:proofErr w:type="gramEnd"/>
      <w:r w:rsidRPr="00FA61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учреждения);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>- паспортные данные, данные других документов, удостоверяющих личность (серия, номер, дата выдачи, код подразделения и наименование органа, выдавшего документ) и гражданство;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 - адрес места жительства (по паспорту);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номера контактных телефонов и факсов, адресов электронной почты; - информация о предоставленных услугах;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учетные записи, логины и пароли, пользователей системы дистанционного обучения;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сведения о трудовых отношениях субъектов персональных данных;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сведения, собираемые в целях исполнения требований действующего законодательства РФ, в том числе в сфере образования.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Указанный перечень не является исчерпывающим и в него могут </w:t>
      </w:r>
      <w:proofErr w:type="gramStart"/>
      <w:r w:rsidRPr="00FA616B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FA616B">
        <w:rPr>
          <w:rFonts w:ascii="Times New Roman" w:hAnsi="Times New Roman" w:cs="Times New Roman"/>
          <w:sz w:val="24"/>
          <w:szCs w:val="24"/>
        </w:rPr>
        <w:t xml:space="preserve"> изменения. </w:t>
      </w: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>Правовые основания и цели обработки персональных данных</w:t>
      </w:r>
      <w:r w:rsidR="008D03AE"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6B">
        <w:rPr>
          <w:rFonts w:ascii="Times New Roman" w:hAnsi="Times New Roman" w:cs="Times New Roman"/>
          <w:sz w:val="24"/>
          <w:szCs w:val="24"/>
        </w:rPr>
        <w:t xml:space="preserve">Академия осуществляет обработку персональных данных в целях осуществления образовательной деятельности в рамках реализации своих прав и законных интересов, а также вытекающих из этого требований, предусмотренных действующим законодательством Российской Федерации, в частности: федеральными законами «Об образовании в РФ», «О бухгалтерском учете», Налоговым кодексом РФ, а также Уставом и внутренними нормативными документами Академии. </w:t>
      </w:r>
      <w:proofErr w:type="gramEnd"/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>4.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>Лица, имеющие доступ к персональным данным</w:t>
      </w:r>
      <w:r w:rsidR="008D03AE"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К обрабатываемым персональным данным имеют доступ работники Академии, которые в соответствии с их должностными обязанностями наделены такими полномочиями. Доступ иных лиц к персональным данным, обрабатываемым Академией, может быть предоставлен исключительно в предусмотренных законом случаях либо с согласия субъекта персональных данных. Существенным условием договора, заключаемого Академией с лицом, которому предоставляется доступ к персональным данным, является обязанность соблюдения указанным лицом конфиденциальности и обеспечения безопасности </w:t>
      </w:r>
      <w:proofErr w:type="gramStart"/>
      <w:r w:rsidRPr="00FA616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FA616B">
        <w:rPr>
          <w:rFonts w:ascii="Times New Roman" w:hAnsi="Times New Roman" w:cs="Times New Roman"/>
          <w:sz w:val="24"/>
          <w:szCs w:val="24"/>
        </w:rPr>
        <w:t xml:space="preserve"> данных при их обработке. </w:t>
      </w: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 xml:space="preserve">Способы обработки Академией персональных данных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действующего законодательства Российской Федерации и своих договорных обязательств Академия может использовать как автоматизированную обработку персональных данных, так и неавтоматизированную обработку с использованием бумажного документооборота. </w:t>
      </w:r>
      <w:proofErr w:type="gramStart"/>
      <w:r w:rsidRPr="00FA616B">
        <w:rPr>
          <w:rFonts w:ascii="Times New Roman" w:hAnsi="Times New Roman" w:cs="Times New Roman"/>
          <w:sz w:val="24"/>
          <w:szCs w:val="24"/>
        </w:rPr>
        <w:t xml:space="preserve">Совокупность операций обработки включает сбор, запись, систематизацию, хранение, уточнение, извлечение, использование, передачу (предоставление, доступ), обезличивание, блокирование, уничтожение персональных данных. </w:t>
      </w:r>
      <w:proofErr w:type="gramEnd"/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 Академией не производится. </w:t>
      </w: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>Сроки обработки персональных данных</w:t>
      </w:r>
      <w:r w:rsidR="008D03AE"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6B">
        <w:rPr>
          <w:rFonts w:ascii="Times New Roman" w:hAnsi="Times New Roman" w:cs="Times New Roman"/>
          <w:sz w:val="24"/>
          <w:szCs w:val="24"/>
        </w:rPr>
        <w:t xml:space="preserve">Сроки обработки персональных данных, указанных выше, определяются исходя из целей обработки персональных данных, в соответствии с требованиями федеральных законов, приказа Минкультуры РФ от 25.08.2010 года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сроком исковой давности. </w:t>
      </w:r>
      <w:proofErr w:type="gramEnd"/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C16" w:rsidRPr="00FA616B" w:rsidRDefault="00DB4C16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D03AE" w:rsidRPr="00FA616B">
        <w:rPr>
          <w:rFonts w:ascii="Times New Roman" w:hAnsi="Times New Roman" w:cs="Times New Roman"/>
          <w:b/>
          <w:sz w:val="24"/>
          <w:szCs w:val="24"/>
        </w:rPr>
        <w:t>Реализуемые Академией требования к защите персональных данных</w:t>
      </w:r>
      <w:r w:rsidR="008D03AE"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Все работники Академии обязаны хранить тайну о полученных Академией персональных данных, если это не противоречит действующему законодательству Российской Федерации.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при их обработке в информационных системах Академии обеспечивается с помощью системы защиты информации ограниченного доступа, включающей организационные меры и используемые в информационной системе информационные технологии.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 </w:t>
      </w:r>
      <w:r w:rsidR="00DB4C16" w:rsidRPr="00FA6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в информационных системах Академии обеспечиваются: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своевременное обнаружение фактов несанкционированного доступа к персональным данным;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организации учета машинных носителей персональных данных; - установления правил доступа к персональным данным, обрабатываемым в информационной системе </w:t>
      </w:r>
      <w:r w:rsidRPr="00FA616B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- постоянный контроль уровня защищенности персональных данных. </w:t>
      </w:r>
    </w:p>
    <w:p w:rsidR="00DB4C16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персональных данных, обрабатываемых без использования средств автоматизации, в отношении каждой категории персональных данных Академией определяются места хранения персональных данных (материальных носителей) и устанавливается перечень лиц, осуществляющих обработку персональных данных либо имеющих к ним доступ. Академией обеспечивается раздельное хранение персональных данных (материальных носителей), обработка которых осуществляется в различных целях.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Академией. </w:t>
      </w:r>
    </w:p>
    <w:p w:rsidR="00970689" w:rsidRPr="00FA616B" w:rsidRDefault="008D03AE" w:rsidP="008D0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6B">
        <w:rPr>
          <w:rFonts w:ascii="Times New Roman" w:hAnsi="Times New Roman" w:cs="Times New Roman"/>
          <w:sz w:val="24"/>
          <w:szCs w:val="24"/>
        </w:rPr>
        <w:t xml:space="preserve">В Академии </w:t>
      </w:r>
      <w:r w:rsidR="00DB4C16" w:rsidRPr="00FA616B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FA616B">
        <w:rPr>
          <w:rFonts w:ascii="Times New Roman" w:hAnsi="Times New Roman" w:cs="Times New Roman"/>
          <w:sz w:val="24"/>
          <w:szCs w:val="24"/>
        </w:rPr>
        <w:t>назначены лица, ответственные за организацию обработки и обеспечения безопасности персональных данных.</w:t>
      </w:r>
    </w:p>
    <w:sectPr w:rsidR="00970689" w:rsidRPr="00FA616B" w:rsidSect="009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3AE"/>
    <w:rsid w:val="000523C1"/>
    <w:rsid w:val="00287976"/>
    <w:rsid w:val="008408BA"/>
    <w:rsid w:val="008D03AE"/>
    <w:rsid w:val="00970689"/>
    <w:rsid w:val="00A1543B"/>
    <w:rsid w:val="00CD655B"/>
    <w:rsid w:val="00DB4C16"/>
    <w:rsid w:val="00F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cp:lastPrinted>2016-11-23T11:29:00Z</cp:lastPrinted>
  <dcterms:created xsi:type="dcterms:W3CDTF">2016-12-07T08:21:00Z</dcterms:created>
  <dcterms:modified xsi:type="dcterms:W3CDTF">2016-12-07T08:21:00Z</dcterms:modified>
</cp:coreProperties>
</file>